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8C" w:rsidRPr="007A1B8C" w:rsidRDefault="007A1B8C" w:rsidP="007A1B8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proofErr w:type="spellStart"/>
      <w:r w:rsidRPr="007A1B8C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Аккредитационный</w:t>
      </w:r>
      <w:proofErr w:type="spellEnd"/>
      <w:r w:rsidRPr="007A1B8C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 xml:space="preserve"> мониторинг</w:t>
      </w:r>
    </w:p>
    <w:p w:rsidR="007A1B8C" w:rsidRPr="007A1B8C" w:rsidRDefault="007A1B8C" w:rsidP="007A1B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 назначении ответственных лиц за подготовку и внесение сведений о показателях </w:t>
      </w:r>
      <w:proofErr w:type="spellStart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аккредитационного</w:t>
      </w:r>
      <w:proofErr w:type="spellEnd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в личный кабинет в информационной системе государственной аккредитации </w:t>
      </w:r>
      <w:hyperlink r:id="rId5" w:tgtFrame="_blank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смотреть</w:t>
        </w:r>
      </w:hyperlink>
    </w:p>
    <w:p w:rsidR="007A1B8C" w:rsidRPr="007A1B8C" w:rsidRDefault="007A1B8C" w:rsidP="007A1B8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 к информационно- телекоммуникационной сети «Интернет»</w:t>
      </w:r>
    </w:p>
    <w:p w:rsidR="007A1B8C" w:rsidRPr="007A1B8C" w:rsidRDefault="007A66E8" w:rsidP="007A1B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tgtFrame="_blank" w:history="1">
        <w:r w:rsidR="007A1B8C" w:rsidRPr="007A1B8C">
          <w:rPr>
            <w:rFonts w:ascii="Times New Roman" w:eastAsia="Times New Roman" w:hAnsi="Times New Roman" w:cs="Times New Roman"/>
            <w:b/>
            <w:bCs/>
            <w:color w:val="2AA4CF"/>
            <w:sz w:val="28"/>
            <w:szCs w:val="28"/>
            <w:lang w:eastAsia="ru-RU"/>
          </w:rPr>
          <w:t>Государственный контракт</w:t>
        </w:r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 </w:t>
        </w:r>
        <w:r w:rsidR="007A1B8C" w:rsidRPr="007A1B8C">
          <w:rPr>
            <w:rFonts w:ascii="Times New Roman" w:eastAsia="Times New Roman" w:hAnsi="Times New Roman" w:cs="Times New Roman"/>
            <w:b/>
            <w:bCs/>
            <w:color w:val="2AA4CF"/>
            <w:sz w:val="28"/>
            <w:szCs w:val="28"/>
            <w:lang w:eastAsia="ru-RU"/>
          </w:rPr>
          <w:t>№ 071/23/89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оказание государственным и муниципальным образовательным организациям, реализующим образовательные программы общего образования и среднего профессионального образования (далее  — образовательные организации), избирательным комиссиям субъектов Российской Федерации и территориальным избирательным комиссиям (далее – избирательные комиссии), расположенным на территориях субъектов Российской Федерации (за исключением Республики Крым и г. Севастополя) (с учетом потребностей указанных пользователей), услуг по предоставлению с использованием единой сети передачи данных доступа к государственным, муниципальным, иным информационным системам и к информационно-телекоммуникационной сети «Интернет» (далее – сеть «Интернет»); по передаче данных при осуществлении доступа к государственным, муниципальным, иным информационным системам и к сети «Интернет»; по защите данных, обрабатываемых и передаваемых при осуществлении доступа к государственным, муниципальным, иным информационным системам и к сети «Интернет»; по обеспечению ограничения доступа к информации, распространение которой в Российской Федерации запрещено, и к информации, причиняющей вред здоровью и (или) развитию детей, содержащейся в сети «Интернет», для образовательных организаций; по мониторингу и обеспечению безопасности связи при предоставлении доступа к государственным, муниципальным, иным информационным системам и к сети «Интернет»; по организации подключения к единой сети передачи данных образовательных организаций и избирательных комиссий, по передаче данных при осуществлении доступа к этой сети</w:t>
      </w:r>
      <w:r w:rsidR="007A1B8C" w:rsidRPr="007A1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hyperlink r:id="rId7" w:tgtFrame="_blank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смотреть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Приложение к государственному контракту № 71/23/89 </w:t>
      </w:r>
      <w:hyperlink r:id="rId8" w:tgtFrame="_blank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смотреть</w:t>
        </w:r>
      </w:hyperlink>
    </w:p>
    <w:p w:rsidR="007A1B8C" w:rsidRPr="007A1B8C" w:rsidRDefault="007A1B8C" w:rsidP="007A1B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A1B8C" w:rsidRPr="007A1B8C" w:rsidRDefault="007A1B8C" w:rsidP="007A1B8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контракт № 0410/119 от 02.11.2021 </w:t>
      </w:r>
      <w:hyperlink r:id="rId9" w:tgtFrame="_blank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смотреть </w:t>
        </w:r>
      </w:hyperlink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Приложение  </w:t>
      </w:r>
      <w:hyperlink r:id="rId10" w:tgtFrame="_blank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смотреть </w:t>
        </w:r>
      </w:hyperlink>
    </w:p>
    <w:p w:rsidR="007A1B8C" w:rsidRPr="007A1B8C" w:rsidRDefault="007A1B8C" w:rsidP="007A1B8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 оказании услуг связи </w:t>
      </w:r>
      <w:hyperlink r:id="rId11" w:tgtFrame="_blank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смот</w:t>
        </w:r>
        <w:bookmarkStart w:id="0" w:name="_GoBack"/>
        <w:bookmarkEnd w:id="0"/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реть</w:t>
        </w:r>
      </w:hyperlink>
    </w:p>
    <w:p w:rsidR="007A1B8C" w:rsidRPr="007A1B8C" w:rsidRDefault="007A1B8C" w:rsidP="007A1B8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 к цифровой (электронной) библиотеке и (или) иным электронным образовательным ресурсам</w:t>
      </w: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history="1">
        <w:r w:rsidRPr="007A66E8">
          <w:t>смотреть</w:t>
        </w:r>
      </w:hyperlink>
    </w:p>
    <w:p w:rsidR="007A1B8C" w:rsidRPr="007A1B8C" w:rsidRDefault="007A1B8C" w:rsidP="007A1B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</w: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3" w:tgtFrame="_blank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смотреть</w:t>
        </w:r>
      </w:hyperlink>
    </w:p>
    <w:p w:rsidR="007A1B8C" w:rsidRPr="007A1B8C" w:rsidRDefault="007A1B8C" w:rsidP="007A1B8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Доступ к электронным портфолио обучающихся</w:t>
      </w: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tgtFrame="_blank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смотреть</w:t>
        </w:r>
      </w:hyperlink>
    </w:p>
    <w:p w:rsidR="007A1B8C" w:rsidRPr="007A1B8C" w:rsidRDefault="007A1B8C" w:rsidP="007A1B8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A1B8C" w:rsidRDefault="007A1B8C" w:rsidP="007A1B8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Приказ о назначении ответственных лиц за подготовку и внесение сведений о показателях </w:t>
      </w:r>
      <w:proofErr w:type="spellStart"/>
      <w:r>
        <w:rPr>
          <w:color w:val="000000"/>
          <w:sz w:val="28"/>
          <w:szCs w:val="28"/>
        </w:rPr>
        <w:t>аккредитационного</w:t>
      </w:r>
      <w:proofErr w:type="spellEnd"/>
      <w:r>
        <w:rPr>
          <w:color w:val="000000"/>
          <w:sz w:val="28"/>
          <w:szCs w:val="28"/>
        </w:rPr>
        <w:t xml:space="preserve"> мониторинга в личный кабинет в информационной системе государственной аккредитации </w:t>
      </w:r>
      <w:hyperlink r:id="rId15" w:tgtFrame="_blank" w:history="1">
        <w:r>
          <w:rPr>
            <w:rStyle w:val="a4"/>
            <w:color w:val="2AA4CF"/>
            <w:sz w:val="28"/>
            <w:szCs w:val="28"/>
          </w:rPr>
          <w:t>смотреть</w:t>
        </w:r>
      </w:hyperlink>
    </w:p>
    <w:p w:rsidR="007A1B8C" w:rsidRDefault="007A1B8C" w:rsidP="007A1B8C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color w:val="000000"/>
          <w:sz w:val="28"/>
          <w:szCs w:val="28"/>
        </w:rPr>
        <w:t>Доступ к информационно- телекоммуникационной сети «Интернет»</w:t>
      </w:r>
    </w:p>
    <w:p w:rsidR="007A1B8C" w:rsidRDefault="007A66E8" w:rsidP="007A1B8C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16" w:tgtFrame="_blank" w:history="1">
        <w:r w:rsidR="007A1B8C">
          <w:rPr>
            <w:rStyle w:val="a5"/>
            <w:color w:val="2AA4CF"/>
            <w:sz w:val="28"/>
            <w:szCs w:val="28"/>
          </w:rPr>
          <w:t>Государственный контракт</w:t>
        </w:r>
        <w:r w:rsidR="007A1B8C">
          <w:rPr>
            <w:rStyle w:val="a4"/>
            <w:color w:val="2AA4CF"/>
            <w:sz w:val="28"/>
            <w:szCs w:val="28"/>
          </w:rPr>
          <w:t> </w:t>
        </w:r>
        <w:r w:rsidR="007A1B8C">
          <w:rPr>
            <w:rStyle w:val="a5"/>
            <w:color w:val="2AA4CF"/>
            <w:sz w:val="28"/>
            <w:szCs w:val="28"/>
          </w:rPr>
          <w:t>№ 071/23/89</w:t>
        </w:r>
      </w:hyperlink>
      <w:r w:rsidR="007A1B8C">
        <w:rPr>
          <w:color w:val="000000"/>
          <w:sz w:val="28"/>
          <w:szCs w:val="28"/>
        </w:rPr>
        <w:t> на оказание государственным и муниципальным образовательным организациям, реализующим образовательные программы общего образования и среднего профессионального образования (далее  — образовательные организации), избирательным комиссиям субъектов Российской Федерации и территориальным избирательным комиссиям (далее – избирательные комиссии), расположенным на территориях субъектов Российской Федерации (за исключением Республики Крым и г. Севастополя) (с учетом потребностей указанных пользователей), услуг по предоставлению с использованием единой сети передачи данных доступа к государственным, муниципальным, иным информационным системам и к информационно-телекоммуникационной сети «Интернет» (далее – сеть «Интернет»); по передаче данных при осуществлении доступа к государственным, муниципальным, иным информационным системам и к сети «Интернет»; по защите данных, обрабатываемых и передаваемых при осуществлении доступа к государственным, муниципальным, иным информационным системам и к сети «Интернет»; по обеспечению ограничения доступа к информации, распространение которой в Российской Федерации запрещено, и к информации, причиняющей вред здоровью и (или) развитию детей, содержащейся в сети «Интернет», для образовательных организаций; по мониторингу и обеспечению безопасности связи при предоставлении доступа к государственным, муниципальным, иным информационным системам и к сети «Интернет»; по организации подключения к единой сети передачи данных образовательных организаций и избирательных комиссий, по передаче данных при осуществлении доступа к этой сети</w:t>
      </w:r>
      <w:r w:rsidR="007A1B8C">
        <w:rPr>
          <w:b/>
          <w:bCs/>
          <w:color w:val="000000"/>
          <w:sz w:val="28"/>
          <w:szCs w:val="28"/>
        </w:rPr>
        <w:t>  </w:t>
      </w:r>
      <w:hyperlink r:id="rId17" w:tgtFrame="_blank" w:history="1">
        <w:r w:rsidR="007A1B8C">
          <w:rPr>
            <w:rStyle w:val="a4"/>
            <w:color w:val="2AA4CF"/>
            <w:sz w:val="28"/>
            <w:szCs w:val="28"/>
          </w:rPr>
          <w:t>смотреть</w:t>
        </w:r>
      </w:hyperlink>
      <w:r w:rsidR="007A1B8C">
        <w:rPr>
          <w:color w:val="000000"/>
          <w:sz w:val="28"/>
          <w:szCs w:val="28"/>
        </w:rPr>
        <w:t>   Приложение к государственному контракту № 71/23/89 </w:t>
      </w:r>
      <w:hyperlink r:id="rId18" w:tgtFrame="_blank" w:history="1">
        <w:r w:rsidR="007A1B8C">
          <w:rPr>
            <w:rStyle w:val="a4"/>
            <w:color w:val="2AA4CF"/>
            <w:sz w:val="28"/>
            <w:szCs w:val="28"/>
          </w:rPr>
          <w:t>смотреть</w:t>
        </w:r>
      </w:hyperlink>
    </w:p>
    <w:p w:rsidR="007A1B8C" w:rsidRPr="007A1B8C" w:rsidRDefault="007A1B8C" w:rsidP="007A1B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система «Единое окно доступа к образовательным ресурсам» </w:t>
      </w:r>
      <w:hyperlink r:id="rId19" w:tgtFrame="_blank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http://window.edu.ru/</w:t>
        </w:r>
      </w:hyperlink>
    </w:p>
    <w:p w:rsidR="007A1B8C" w:rsidRPr="007A1B8C" w:rsidRDefault="007A1B8C" w:rsidP="007A1B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коллекция цифровых образовательных ресурсов </w:t>
      </w:r>
      <w:hyperlink r:id="rId20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http://school-collection.edu.ru/</w:t>
        </w:r>
      </w:hyperlink>
    </w:p>
    <w:p w:rsidR="007A1B8C" w:rsidRPr="007A1B8C" w:rsidRDefault="007A1B8C" w:rsidP="007A1B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центр информационно-образовательных ресурсов </w:t>
      </w:r>
      <w:hyperlink r:id="rId21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http://fcior.edu.ru/</w:t>
        </w:r>
      </w:hyperlink>
    </w:p>
    <w:p w:rsidR="007A1B8C" w:rsidRPr="007A1B8C" w:rsidRDefault="007A1B8C" w:rsidP="007A1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порталы:</w:t>
      </w:r>
    </w:p>
    <w:p w:rsidR="007A1B8C" w:rsidRPr="007A1B8C" w:rsidRDefault="007A1B8C" w:rsidP="007A1B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портал «Российское образование» </w:t>
      </w:r>
      <w:hyperlink r:id="rId22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http://www.edu.ru/</w:t>
        </w:r>
      </w:hyperlink>
    </w:p>
    <w:p w:rsidR="007A1B8C" w:rsidRPr="007A1B8C" w:rsidRDefault="007A1B8C" w:rsidP="007A1B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«Информационно-коммуникационные технологии в образовании» </w:t>
      </w:r>
      <w:hyperlink r:id="rId23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http://www.ict.edu.ru/</w:t>
        </w:r>
      </w:hyperlink>
    </w:p>
    <w:p w:rsidR="007A1B8C" w:rsidRPr="007A1B8C" w:rsidRDefault="007A1B8C" w:rsidP="007A1B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общеобразовательный портал </w:t>
      </w:r>
      <w:hyperlink r:id="rId24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http://school.edu.ru</w:t>
        </w:r>
      </w:hyperlink>
    </w:p>
    <w:p w:rsidR="007A1B8C" w:rsidRPr="007A1B8C" w:rsidRDefault="007A1B8C" w:rsidP="007A1B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Справочно-информационный портал по русскому языку </w:t>
      </w:r>
      <w:hyperlink r:id="rId25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http://www.gramota.ru</w:t>
        </w:r>
      </w:hyperlink>
    </w:p>
    <w:p w:rsidR="007A1B8C" w:rsidRPr="007A1B8C" w:rsidRDefault="007A1B8C" w:rsidP="007A1B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«Образовательные ресурсы Интернета школьникам и студентам» </w:t>
      </w:r>
      <w:hyperlink r:id="rId26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http://alleng.ru/edu/hist6.htm</w:t>
        </w:r>
      </w:hyperlink>
    </w:p>
    <w:p w:rsidR="007A1B8C" w:rsidRPr="007A1B8C" w:rsidRDefault="007A1B8C" w:rsidP="007A1B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центр информационно-образовательных ресурсов </w:t>
      </w:r>
      <w:hyperlink r:id="rId27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http://eor.edu.ru</w:t>
        </w:r>
      </w:hyperlink>
    </w:p>
    <w:p w:rsidR="007A1B8C" w:rsidRPr="007A1B8C" w:rsidRDefault="007A1B8C" w:rsidP="007A1B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Федеральные библиотеки:</w:t>
      </w:r>
    </w:p>
    <w:p w:rsidR="007A1B8C" w:rsidRPr="007A1B8C" w:rsidRDefault="007A1B8C" w:rsidP="007A1B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Всероссийская государственная библиотека иностранной литературы имени </w:t>
      </w:r>
      <w:proofErr w:type="spellStart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М.И.Рудомино</w:t>
      </w:r>
      <w:proofErr w:type="spellEnd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8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http://www.libfl.ru</w:t>
        </w:r>
      </w:hyperlink>
    </w:p>
    <w:p w:rsidR="007A1B8C" w:rsidRPr="007A1B8C" w:rsidRDefault="007A1B8C" w:rsidP="007A1B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публичная историческая библиотека России </w:t>
      </w:r>
      <w:hyperlink r:id="rId29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http://www.shpl.ru</w:t>
        </w:r>
      </w:hyperlink>
    </w:p>
    <w:p w:rsidR="007A1B8C" w:rsidRPr="007A1B8C" w:rsidRDefault="007A1B8C" w:rsidP="007A1B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государственная библиотека </w:t>
      </w:r>
      <w:hyperlink r:id="rId30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http://www.rsl.ru</w:t>
        </w:r>
      </w:hyperlink>
    </w:p>
    <w:p w:rsidR="007A1B8C" w:rsidRPr="007A1B8C" w:rsidRDefault="007A1B8C" w:rsidP="007A1B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государственная библиотека для слепых </w:t>
      </w:r>
      <w:hyperlink r:id="rId31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http://www.rgbs.ru</w:t>
        </w:r>
      </w:hyperlink>
    </w:p>
    <w:p w:rsidR="007A1B8C" w:rsidRPr="007A1B8C" w:rsidRDefault="007A1B8C" w:rsidP="007A1B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государственная библиотека по искусству </w:t>
      </w:r>
      <w:hyperlink r:id="rId32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http://www.liart.ru</w:t>
        </w:r>
      </w:hyperlink>
    </w:p>
    <w:p w:rsidR="007A1B8C" w:rsidRPr="007A1B8C" w:rsidRDefault="007A1B8C" w:rsidP="007A1B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государственная детская библиотека </w:t>
      </w:r>
      <w:hyperlink r:id="rId33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http://www.rgdb.ru</w:t>
        </w:r>
      </w:hyperlink>
    </w:p>
    <w:p w:rsidR="007A1B8C" w:rsidRPr="007A1B8C" w:rsidRDefault="007A1B8C" w:rsidP="007A1B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государственная юношеская библиотека </w:t>
      </w:r>
      <w:hyperlink r:id="rId34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http://www.rgub.ru/index.htm</w:t>
        </w:r>
      </w:hyperlink>
    </w:p>
    <w:p w:rsidR="007A1B8C" w:rsidRPr="007A1B8C" w:rsidRDefault="007A1B8C" w:rsidP="007A1B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национальная библиотека </w:t>
      </w:r>
      <w:hyperlink r:id="rId35" w:history="1">
        <w:r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http://www.nlr.ru</w:t>
        </w:r>
      </w:hyperlink>
    </w:p>
    <w:p w:rsidR="007A1B8C" w:rsidRPr="007A1B8C" w:rsidRDefault="007A1B8C" w:rsidP="007A1B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 по обществознанию</w:t>
      </w:r>
    </w:p>
    <w:p w:rsidR="007A1B8C" w:rsidRPr="007A1B8C" w:rsidRDefault="007A66E8" w:rsidP="007A1B8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www.danur-w.narod.ru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Сайт «Обществознание в школе» учителя </w:t>
      </w:r>
      <w:proofErr w:type="spellStart"/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В.П.Данилова</w:t>
      </w:r>
      <w:proofErr w:type="spellEnd"/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B8C" w:rsidRPr="007A1B8C" w:rsidRDefault="007A1B8C" w:rsidP="007A1B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Политика</w:t>
      </w:r>
    </w:p>
    <w:p w:rsidR="007A1B8C" w:rsidRPr="007A1B8C" w:rsidRDefault="007A66E8" w:rsidP="007A1B8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www.rsnet.ru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Сервер органов государственной власти «Официальная Россия».</w:t>
      </w:r>
    </w:p>
    <w:p w:rsidR="007A1B8C" w:rsidRPr="007A1B8C" w:rsidRDefault="007A66E8" w:rsidP="007A1B8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www.council.gov.ru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Официальный сайт Совета Федерации Федерального собрания РФ.</w:t>
      </w:r>
    </w:p>
    <w:p w:rsidR="007A1B8C" w:rsidRPr="007A1B8C" w:rsidRDefault="007A66E8" w:rsidP="007A1B8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www.gduma.ru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Официальный сайт Государственной Думы РФ.</w:t>
      </w:r>
    </w:p>
    <w:p w:rsidR="007A1B8C" w:rsidRPr="007A1B8C" w:rsidRDefault="007A66E8" w:rsidP="007A1B8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www.kremlin.ru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Официальный сайт Президента РФ</w:t>
      </w:r>
    </w:p>
    <w:p w:rsidR="007A1B8C" w:rsidRPr="007A1B8C" w:rsidRDefault="007A66E8" w:rsidP="007A1B8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www.government.ru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Интернет-портал Правительства РФ</w:t>
      </w:r>
    </w:p>
    <w:p w:rsidR="007A1B8C" w:rsidRPr="007A1B8C" w:rsidRDefault="007A1B8C" w:rsidP="007A1B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</w:t>
      </w:r>
    </w:p>
    <w:p w:rsidR="007A1B8C" w:rsidRPr="007A1B8C" w:rsidRDefault="007A66E8" w:rsidP="007A1B8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www.oprf.ru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Официальный сайт Общественной палаты РФ</w:t>
      </w:r>
    </w:p>
    <w:p w:rsidR="007A1B8C" w:rsidRPr="007A1B8C" w:rsidRDefault="007A1B8C" w:rsidP="007A1B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и духовная жизнь общества</w:t>
      </w:r>
    </w:p>
    <w:p w:rsidR="007A1B8C" w:rsidRPr="007A1B8C" w:rsidRDefault="007A66E8" w:rsidP="007A1B8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www.russianculture.ru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Портал «Культура России»</w:t>
      </w:r>
    </w:p>
    <w:p w:rsidR="007A1B8C" w:rsidRPr="007A1B8C" w:rsidRDefault="007A66E8" w:rsidP="007A1B8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www.allrussia.ru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Информационный аналитический сайт региональных СМИ «Вся Россия».</w:t>
      </w:r>
    </w:p>
    <w:p w:rsidR="007A1B8C" w:rsidRPr="007A1B8C" w:rsidRDefault="007A1B8C" w:rsidP="007A1B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</w:t>
      </w:r>
    </w:p>
    <w:p w:rsidR="007A1B8C" w:rsidRPr="007A1B8C" w:rsidRDefault="007A66E8" w:rsidP="007A1B8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www.ecsocman.edu.ru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Федеральный образовательный портал «Экономика. Социология. Менеджмент».</w:t>
      </w:r>
    </w:p>
    <w:p w:rsidR="007A1B8C" w:rsidRPr="007A1B8C" w:rsidRDefault="007A66E8" w:rsidP="007A1B8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www.econ.msu.ru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Сайт экономического факультета МГУ.</w:t>
      </w:r>
    </w:p>
    <w:p w:rsidR="007A1B8C" w:rsidRPr="007A1B8C" w:rsidRDefault="007A66E8" w:rsidP="007A1B8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www.de.msu.ru/course/display?course=7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Центр дистанционного образования Научного парка МГУ имени </w:t>
      </w:r>
      <w:proofErr w:type="spellStart"/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М.В.Ломоносова</w:t>
      </w:r>
      <w:proofErr w:type="spellEnd"/>
    </w:p>
    <w:p w:rsidR="007A1B8C" w:rsidRPr="007A1B8C" w:rsidRDefault="007A1B8C" w:rsidP="007A1B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 по истории</w:t>
      </w:r>
    </w:p>
    <w:p w:rsidR="007A1B8C" w:rsidRPr="007A1B8C" w:rsidRDefault="007A1B8C" w:rsidP="007A1B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Хронологические таблицы, карты</w:t>
      </w:r>
    </w:p>
    <w:p w:rsidR="007A1B8C" w:rsidRPr="007A1B8C" w:rsidRDefault="007A66E8" w:rsidP="007A1B8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www.vostlit.info/common/karten.phtml?id=108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Исторические карты на сайте «Восточная литература»</w:t>
      </w:r>
    </w:p>
    <w:p w:rsidR="007A1B8C" w:rsidRPr="007A1B8C" w:rsidRDefault="007A1B8C" w:rsidP="007A1B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Всеобщая история</w:t>
      </w:r>
    </w:p>
    <w:p w:rsidR="007A1B8C" w:rsidRPr="007A1B8C" w:rsidRDefault="007A66E8" w:rsidP="007A1B8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lesson-history.narod.ru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Сайт учителя истории </w:t>
      </w:r>
      <w:proofErr w:type="spellStart"/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г.Москвы</w:t>
      </w:r>
      <w:proofErr w:type="spellEnd"/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 Чернова «Компьютер на уроках истории, обществознания и права»</w:t>
      </w:r>
    </w:p>
    <w:p w:rsidR="007A1B8C" w:rsidRPr="007A1B8C" w:rsidRDefault="007A66E8" w:rsidP="007A1B8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his.1september.ru/</w:t>
        </w:r>
        <w:proofErr w:type="spellStart"/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urok</w:t>
        </w:r>
        <w:proofErr w:type="spellEnd"/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Сайт Издательского дома «Первое сентября» «Я иду на урок истории».</w:t>
      </w:r>
    </w:p>
    <w:p w:rsidR="007A1B8C" w:rsidRPr="007A1B8C" w:rsidRDefault="007A66E8" w:rsidP="007A1B8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" w:history="1"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world.clow.ru/</w:t>
        </w:r>
        <w:proofErr w:type="spellStart"/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text</w:t>
        </w:r>
        <w:proofErr w:type="spellEnd"/>
        <w:r w:rsidR="007A1B8C" w:rsidRPr="007A1B8C">
          <w:rPr>
            <w:rFonts w:ascii="Times New Roman" w:eastAsia="Times New Roman" w:hAnsi="Times New Roman" w:cs="Times New Roman"/>
            <w:color w:val="2AA4CF"/>
            <w:sz w:val="28"/>
            <w:szCs w:val="28"/>
            <w:u w:val="single"/>
            <w:lang w:eastAsia="ru-RU"/>
          </w:rPr>
          <w:t>/1970.htm-</w:t>
        </w:r>
      </w:hyperlink>
      <w:r w:rsidR="007A1B8C"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человеческого общества</w:t>
      </w:r>
    </w:p>
    <w:p w:rsidR="007A1B8C" w:rsidRPr="007A1B8C" w:rsidRDefault="007A1B8C" w:rsidP="007A1B8C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каналов и сообществ:</w:t>
      </w:r>
      <w:r w:rsidRPr="007A1B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Официальное сообщество </w:t>
      </w:r>
      <w:proofErr w:type="spellStart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во </w:t>
      </w:r>
      <w:proofErr w:type="spellStart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https://vk.com/minprosvet;</w:t>
      </w:r>
      <w:r w:rsidRPr="007A1B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Официальное сообщество Минпросвещения России в Одноклассниках https://ok.ru/minprosvet;</w:t>
      </w:r>
      <w:r w:rsidRPr="007A1B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</w:t>
      </w:r>
      <w:proofErr w:type="spellStart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</w:t>
      </w:r>
      <w:proofErr w:type="spellEnd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-канал </w:t>
      </w:r>
      <w:proofErr w:type="spellStart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https://t.me/minprosrf;</w:t>
      </w:r>
      <w:r w:rsidRPr="007A1B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Официальное сообщество в </w:t>
      </w:r>
      <w:proofErr w:type="spellStart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Дзене</w:t>
      </w:r>
      <w:proofErr w:type="spellEnd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(экспертные статьи для родителей и педагогов) https://dzen.ru/minprosvet;</w:t>
      </w:r>
      <w:r w:rsidRPr="007A1B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Официальное сообщество </w:t>
      </w:r>
      <w:proofErr w:type="spellStart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в </w:t>
      </w:r>
      <w:proofErr w:type="spellStart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Rutube</w:t>
      </w:r>
      <w:proofErr w:type="spellEnd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https://rutube.ru/channel/23517966/;</w:t>
      </w:r>
      <w:r w:rsidRPr="007A1B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Официальное сообщество в </w:t>
      </w:r>
      <w:proofErr w:type="spellStart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https://invite.viber.com/?g2=AQBMvGBwuVegwUvSQKiqiTRktSWRagqVjtLxrR5unFQFwi4%2FjqK0dmSpeLNfWZM7&amp;lang=ru;</w:t>
      </w:r>
      <w:r w:rsidRPr="007A1B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</w:t>
      </w:r>
      <w:proofErr w:type="spellEnd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-канал для педагогических вузов «Педвузы РФ» https://t.me/pedvuzRF;</w:t>
      </w:r>
      <w:r w:rsidRPr="007A1B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Неофициальная площадка — </w:t>
      </w:r>
      <w:proofErr w:type="spellStart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</w:t>
      </w:r>
      <w:proofErr w:type="spellEnd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-канал «Молодцы» (новости в сфере образования, аналитика) https://t.me/welldoners.</w:t>
      </w:r>
      <w:r w:rsidRPr="007A1B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Новости и полезные материалы для педагогических работников:</w:t>
      </w:r>
      <w:r w:rsidRPr="007A1B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сообщество «Учителя» </w:t>
      </w:r>
      <w:proofErr w:type="spellStart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https://vk.com/public212833993;</w:t>
      </w:r>
      <w:r w:rsidRPr="007A1B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сообщество «Мы учителя» в «Одноклассниках» https://ok.ru/miuchitelya.</w:t>
      </w:r>
      <w:r w:rsidRPr="007A1B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выпускников школ:</w:t>
      </w:r>
      <w:r w:rsidRPr="007A1B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Сообщество «ЕГЭ» в </w:t>
      </w:r>
      <w:proofErr w:type="spellStart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7A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https://vk.com/ege.</w:t>
      </w:r>
    </w:p>
    <w:p w:rsidR="00F10763" w:rsidRDefault="00F10763"/>
    <w:sectPr w:rsidR="00F1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B5EBF"/>
    <w:multiLevelType w:val="multilevel"/>
    <w:tmpl w:val="200C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13640A"/>
    <w:multiLevelType w:val="multilevel"/>
    <w:tmpl w:val="50A0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794DED"/>
    <w:multiLevelType w:val="multilevel"/>
    <w:tmpl w:val="7DFA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8B376B"/>
    <w:multiLevelType w:val="multilevel"/>
    <w:tmpl w:val="6648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3F3D0C"/>
    <w:multiLevelType w:val="multilevel"/>
    <w:tmpl w:val="61D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3A2496"/>
    <w:multiLevelType w:val="multilevel"/>
    <w:tmpl w:val="A6BA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DE400E"/>
    <w:multiLevelType w:val="multilevel"/>
    <w:tmpl w:val="3E44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3B3154"/>
    <w:multiLevelType w:val="multilevel"/>
    <w:tmpl w:val="4C18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5779B7"/>
    <w:multiLevelType w:val="multilevel"/>
    <w:tmpl w:val="75FC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4479A0"/>
    <w:multiLevelType w:val="multilevel"/>
    <w:tmpl w:val="6C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D4052D"/>
    <w:multiLevelType w:val="multilevel"/>
    <w:tmpl w:val="6982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8C"/>
    <w:rsid w:val="00174B2F"/>
    <w:rsid w:val="007A1B8C"/>
    <w:rsid w:val="007A66E8"/>
    <w:rsid w:val="00F1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F7ABD-6991-4579-BA2B-BC8E7938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B8C"/>
    <w:rPr>
      <w:color w:val="0000FF"/>
      <w:u w:val="single"/>
    </w:rPr>
  </w:style>
  <w:style w:type="character" w:styleId="a5">
    <w:name w:val="Strong"/>
    <w:basedOn w:val="a0"/>
    <w:uiPriority w:val="22"/>
    <w:qFormat/>
    <w:rsid w:val="007A1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gounn.ru/journal-adm-action/view.Employees?user=larisacarkova&amp;domain=nnov0259" TargetMode="External"/><Relationship Id="rId18" Type="http://schemas.openxmlformats.org/officeDocument/2006/relationships/hyperlink" Target="http://www.xn--40-6kcsflqiyac5a8g.xn--p1ai/wp-content/uploads/2023/09/%D0%9F%D1%80%D0%B8%D0%BB%D0%BE%D0%B6%D0%B5%D0%BD%D0%B8%D0%B5-%D0%BA-%D0%B3%D0%BE%D1%81%D1%83%D0%B4%D1%80%D1%81%D1%82%D0%B2%D0%B5%D0%BD%D0%BD%D0%BE%D0%BC%D1%83-%D0%BA%D0%BE%D0%BD%D1%82%D1%80%D0%B0%D0%BA%D1%82%D1%83-071-23-89.pdf" TargetMode="External"/><Relationship Id="rId26" Type="http://schemas.openxmlformats.org/officeDocument/2006/relationships/hyperlink" Target="http://alleng.ru/edu/hist6.htm" TargetMode="External"/><Relationship Id="rId39" Type="http://schemas.openxmlformats.org/officeDocument/2006/relationships/hyperlink" Target="http://www.gdum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/" TargetMode="External"/><Relationship Id="rId34" Type="http://schemas.openxmlformats.org/officeDocument/2006/relationships/hyperlink" Target="http://www.rgub.ru/index.htm" TargetMode="External"/><Relationship Id="rId42" Type="http://schemas.openxmlformats.org/officeDocument/2006/relationships/hyperlink" Target="http://www.oprf.ru/" TargetMode="External"/><Relationship Id="rId47" Type="http://schemas.openxmlformats.org/officeDocument/2006/relationships/hyperlink" Target="http://www.de.msu.ru/course/display?course=7" TargetMode="External"/><Relationship Id="rId50" Type="http://schemas.openxmlformats.org/officeDocument/2006/relationships/hyperlink" Target="http://his.1september.ru/urok" TargetMode="External"/><Relationship Id="rId7" Type="http://schemas.openxmlformats.org/officeDocument/2006/relationships/hyperlink" Target="http://www.xn--40-6kcsflqiyac5a8g.xn--p1ai/wp-content/uploads/2023/09/%D0%B3%D0%BE%D1%81%D1%83%D0%B4%D0%B0%D1%80%D1%81%D1%82%D0%B2%D0%B5%D0%BD%D0%BD%D1%8B%D0%B9-%D0%BA%D0%BE%D0%BD%D1%82%D1%80%D0%B0%D0%BA%D1%82-071-23-89-%D0%BE%D1%82-31.08.2023.pdf" TargetMode="External"/><Relationship Id="rId12" Type="http://schemas.openxmlformats.org/officeDocument/2006/relationships/hyperlink" Target="http://www.xn--40-6kcsflqiyac5a8g.xn--p1ai/%d1%8d%d0%be%d1%80/" TargetMode="External"/><Relationship Id="rId17" Type="http://schemas.openxmlformats.org/officeDocument/2006/relationships/hyperlink" Target="http://www.xn--40-6kcsflqiyac5a8g.xn--p1ai/wp-content/uploads/2023/09/%D0%B3%D0%BE%D1%81%D1%83%D0%B4%D0%B0%D1%80%D1%81%D1%82%D0%B2%D0%B5%D0%BD%D0%BD%D1%8B%D0%B9-%D0%BA%D0%BE%D0%BD%D1%82%D1%80%D0%B0%D0%BA%D1%82-071-23-89-%D0%BE%D1%82-31.08.2023.pdf" TargetMode="External"/><Relationship Id="rId25" Type="http://schemas.openxmlformats.org/officeDocument/2006/relationships/hyperlink" Target="http://www.gramota.ru/" TargetMode="External"/><Relationship Id="rId33" Type="http://schemas.openxmlformats.org/officeDocument/2006/relationships/hyperlink" Target="http://www.rgdb.ru/" TargetMode="External"/><Relationship Id="rId38" Type="http://schemas.openxmlformats.org/officeDocument/2006/relationships/hyperlink" Target="http://www.council.gov.ru/" TargetMode="External"/><Relationship Id="rId46" Type="http://schemas.openxmlformats.org/officeDocument/2006/relationships/hyperlink" Target="http://www.econ.m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xn--40-6kcsflqiyac5a8g.xn--p1ai/wp-content/uploads/2023/09/%D0%B3%D0%BE%D1%81%D1%83%D0%B4%D0%B0%D1%80%D1%81%D1%82%D0%B2%D0%B5%D0%BD%D0%BD%D1%8B%D0%B9-%D0%BA%D0%BE%D0%BD%D1%82%D1%80%D0%B0%D0%BA%D1%82-071-23-89-%D0%BE%D1%82-31.08.2023.pdf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www.shpl.ru/" TargetMode="External"/><Relationship Id="rId41" Type="http://schemas.openxmlformats.org/officeDocument/2006/relationships/hyperlink" Target="http://www.governme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xn--40-6kcsflqiyac5a8g.xn--p1ai/wp-content/uploads/2023/09/%D0%B3%D0%BE%D1%81%D1%83%D0%B4%D0%B0%D1%80%D1%81%D1%82%D0%B2%D0%B5%D0%BD%D0%BD%D1%8B%D0%B9-%D0%BA%D0%BE%D0%BD%D1%82%D1%80%D0%B0%D0%BA%D1%82-071-23-89-%D0%BE%D1%82-31.08.2023.pdf" TargetMode="External"/><Relationship Id="rId11" Type="http://schemas.openxmlformats.org/officeDocument/2006/relationships/hyperlink" Target="http://www.xn--40-6kcsflqiyac5a8g.xn--p1ai/wp-content/uploads/2023/09/%D0%90%D0%9A%D0%A2_5249054028_524901001_%D0%A1%D0%97%D0%9E_2542320410-151_10_41165.pdf" TargetMode="External"/><Relationship Id="rId24" Type="http://schemas.openxmlformats.org/officeDocument/2006/relationships/hyperlink" Target="http://school.edu.ru/" TargetMode="External"/><Relationship Id="rId32" Type="http://schemas.openxmlformats.org/officeDocument/2006/relationships/hyperlink" Target="http://www.liart.ru/" TargetMode="External"/><Relationship Id="rId37" Type="http://schemas.openxmlformats.org/officeDocument/2006/relationships/hyperlink" Target="http://www.rsnet.ru/" TargetMode="External"/><Relationship Id="rId40" Type="http://schemas.openxmlformats.org/officeDocument/2006/relationships/hyperlink" Target="http://www.kremlin.ru/" TargetMode="External"/><Relationship Id="rId45" Type="http://schemas.openxmlformats.org/officeDocument/2006/relationships/hyperlink" Target="http://www.ecsocman.edu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xn--40-6kcsflqiyac5a8g.xn--p1ai/wp-content/uploads/2023/09/2023-09-06_001-1.pdf" TargetMode="External"/><Relationship Id="rId15" Type="http://schemas.openxmlformats.org/officeDocument/2006/relationships/hyperlink" Target="http://www.xn--40-6kcsflqiyac5a8g.xn--p1ai/wp-content/uploads/2023/09/2023-09-06_001-1.pdf" TargetMode="External"/><Relationship Id="rId23" Type="http://schemas.openxmlformats.org/officeDocument/2006/relationships/hyperlink" Target="http://www.ict.edu.ru/" TargetMode="External"/><Relationship Id="rId28" Type="http://schemas.openxmlformats.org/officeDocument/2006/relationships/hyperlink" Target="http://www.libfl.ru/" TargetMode="External"/><Relationship Id="rId36" Type="http://schemas.openxmlformats.org/officeDocument/2006/relationships/hyperlink" Target="http://www.danur-w.narod.ru/" TargetMode="External"/><Relationship Id="rId49" Type="http://schemas.openxmlformats.org/officeDocument/2006/relationships/hyperlink" Target="http://lesson-history.narod.ru/" TargetMode="External"/><Relationship Id="rId10" Type="http://schemas.openxmlformats.org/officeDocument/2006/relationships/hyperlink" Target="http://www.xn--40-6kcsflqiyac5a8g.xn--p1ai/wp-content/uploads/2023/09/%D0%BF%D1%80%D0%B8%D0%BB%D0%BE%D0%B6%D0%B5%D0%BD%D0%B8%D0%B5-%D0%BA-%D0%B3%D0%BE%D1%81%D1%83%D0%B4%D1%80%D1%81%D1%82%D0%B2%D0%B5%D0%BD%D0%BD%D0%BE%D0%BC%D1%83-%D0%BA%D0%BE%D0%BD%D1%82%D1%80%D0%B0%D0%BA%D1%82%D1%83-0410-119.pdf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www.rgbs.ru/" TargetMode="External"/><Relationship Id="rId44" Type="http://schemas.openxmlformats.org/officeDocument/2006/relationships/hyperlink" Target="http://www.allrussia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n--40-6kcsflqiyac5a8g.xn--p1ai/wp-content/uploads/2023/09/%D0%93%D0%BE%D1%81%D1%83%D0%B4%D0%B0%D1%80%D1%81%D1%82%D0%B2%D0%B5%D0%BD%D0%BD%D1%8B%D0%B9-%D0%BA%D0%BE%D0%BD%D1%82%D1%80%D0%B0%D0%BA%D1%82-%E2%84%960410-119-%D0%BE%D1%82-02.11.2021%D0%B3..pdf" TargetMode="External"/><Relationship Id="rId14" Type="http://schemas.openxmlformats.org/officeDocument/2006/relationships/hyperlink" Target="https://edu.gounn.ru/journal-portfolio-action/view.classes/parallel.1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eor.edu.ru/" TargetMode="External"/><Relationship Id="rId30" Type="http://schemas.openxmlformats.org/officeDocument/2006/relationships/hyperlink" Target="http://www.rsl.ru/" TargetMode="External"/><Relationship Id="rId35" Type="http://schemas.openxmlformats.org/officeDocument/2006/relationships/hyperlink" Target="http://www.nlr.ru/" TargetMode="External"/><Relationship Id="rId43" Type="http://schemas.openxmlformats.org/officeDocument/2006/relationships/hyperlink" Target="http://www.russianculture.ru/" TargetMode="External"/><Relationship Id="rId48" Type="http://schemas.openxmlformats.org/officeDocument/2006/relationships/hyperlink" Target="http://www.vostlit.info/common/karten.phtml?id=108" TargetMode="External"/><Relationship Id="rId8" Type="http://schemas.openxmlformats.org/officeDocument/2006/relationships/hyperlink" Target="http://www.xn--40-6kcsflqiyac5a8g.xn--p1ai/wp-content/uploads/2023/09/%D0%9F%D1%80%D0%B8%D0%BB%D0%BE%D0%B6%D0%B5%D0%BD%D0%B8%D0%B5-%D0%BA-%D0%B3%D0%BE%D1%81%D1%83%D0%B4%D1%80%D1%81%D1%82%D0%B2%D0%B5%D0%BD%D0%BD%D0%BE%D0%BC%D1%83-%D0%BA%D0%BE%D0%BD%D1%82%D1%80%D0%B0%D0%BA%D1%82%D1%83-071-23-89.pdf" TargetMode="External"/><Relationship Id="rId51" Type="http://schemas.openxmlformats.org/officeDocument/2006/relationships/hyperlink" Target="http://world.clow.ru/text/1970.htm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Hadishka</cp:lastModifiedBy>
  <cp:revision>3</cp:revision>
  <dcterms:created xsi:type="dcterms:W3CDTF">2023-10-06T05:38:00Z</dcterms:created>
  <dcterms:modified xsi:type="dcterms:W3CDTF">2023-10-20T10:40:00Z</dcterms:modified>
</cp:coreProperties>
</file>