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48" w:rsidRDefault="004F5DFE" w:rsidP="00DE7A48">
      <w:pPr>
        <w:pStyle w:val="a3"/>
        <w:spacing w:before="0" w:beforeAutospacing="0" w:line="306" w:lineRule="atLeast"/>
        <w:jc w:val="center"/>
        <w:rPr>
          <w:b/>
          <w:bCs/>
        </w:rPr>
      </w:pPr>
      <w:r>
        <w:rPr>
          <w:b/>
          <w:bCs/>
        </w:rPr>
        <w:t>Организация</w:t>
      </w:r>
      <w:r w:rsidRPr="004F5DFE">
        <w:rPr>
          <w:b/>
          <w:bCs/>
        </w:rPr>
        <w:t xml:space="preserve"> системной подготовки обучающихся</w:t>
      </w:r>
    </w:p>
    <w:p w:rsidR="004F5DFE" w:rsidRDefault="004F5DFE" w:rsidP="00DE7A48">
      <w:pPr>
        <w:pStyle w:val="a3"/>
        <w:spacing w:before="0" w:beforeAutospacing="0" w:line="306" w:lineRule="atLeast"/>
        <w:jc w:val="center"/>
        <w:rPr>
          <w:b/>
          <w:bCs/>
        </w:rPr>
      </w:pPr>
      <w:r>
        <w:rPr>
          <w:b/>
          <w:bCs/>
        </w:rPr>
        <w:t>ГБОУ «СОШ №18 г. Малгобек»</w:t>
      </w:r>
    </w:p>
    <w:p w:rsidR="004F5DFE" w:rsidRDefault="004F5DFE" w:rsidP="00DE7A48">
      <w:pPr>
        <w:pStyle w:val="a3"/>
        <w:spacing w:before="0" w:beforeAutospacing="0" w:line="306" w:lineRule="atLeast"/>
        <w:jc w:val="center"/>
        <w:rPr>
          <w:b/>
          <w:bCs/>
        </w:rPr>
      </w:pPr>
      <w:r w:rsidRPr="004F5DFE">
        <w:rPr>
          <w:b/>
          <w:bCs/>
        </w:rPr>
        <w:t>к ОГЭ и ЕГЭ с целью повышения качества знаний обучающихся.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 xml:space="preserve">   Одной из задач современной школы сегодня является качественная подготовка выпускника к государственной итоговой аттестации, которая проводится в формате ЕГЭ для 11-х классов и в форме ОГЭ для 9-х классов.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Итоговая государственная аттестация учащихся играет огромную роль как для школы, педагогического коллектива, так и для самих учащихся. И это вполне понятно: несколько напряженных дней в мае—июне способны определить будущее ребенка — кому-то они откроют дорогу в престижный техникум, вуз, а кому-то принесут разочарование. Для некоторых подростков, их родителей и учителей экзамен может обернуться настоящей драмой. Поэтому так важны подготовка к ГИА, знание нормативно-правовой базы,  объективность экзамена, прозрачность его процедур и участие общественности на каждом его этапе.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Решение задач современной школы на пути к повышению качества образования требует общих усилий педагогического коллектива: единства в осознании противоречий, постановке целей, реализации запланированных действий. Для ее реализации требуется: </w:t>
      </w:r>
      <w:r>
        <w:rPr>
          <w:b/>
          <w:bCs/>
        </w:rPr>
        <w:t>система взаимодействия всех участников </w:t>
      </w:r>
      <w:r>
        <w:t>образовательного процесса. Это система слаженной и целенаправленной работы учителя, учащихся, администрации школы и родителей. Принципиально важно наличие </w:t>
      </w:r>
      <w:r>
        <w:rPr>
          <w:b/>
          <w:bCs/>
        </w:rPr>
        <w:t>модели организации управленческой деятельности по подготовке к ЕГЭ, и ОГЭ и единой позиции у всех участников образовательного процесса</w:t>
      </w:r>
      <w:r>
        <w:t> – учителей, учеников, родителей – по отношению к самой итоговой аттестации и к готовности выпускников, так как именно положительное общественное мнение оправдывает усилия, снимает эмоциональное напряжение, дает психологическое равновесие.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Успех во многом определяется тем, насколько эффективна была подготовительная работа. Именно в целях проведения планомерной, последовательной и систематической деятельности педагогического коллектива школы в данном направлении в  ГБОУ «СОШ № 18 г. Малгобек» в течение последних лет сложилась своя система подготовки к государственной итоговой аттестации, которую сегодня мы и представляем.</w:t>
      </w:r>
    </w:p>
    <w:p w:rsidR="004F5DFE" w:rsidRDefault="004F5DFE" w:rsidP="00D258B2">
      <w:pPr>
        <w:pStyle w:val="a3"/>
        <w:spacing w:before="0" w:beforeAutospacing="0" w:line="306" w:lineRule="atLeast"/>
      </w:pPr>
      <w:r>
        <w:t xml:space="preserve">Вся работа организована таким образом, чтобы все направления по подготовке выпускников были взаимосвязаны и преследовали конечную цель: «успешное прохождение ГИА». 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В своей деятельности по подготовке и проведению ГИА администрация школы и педагогический коллектив руководствуется нормативно-распорядительными документами федерального и  регионального уровня, которые созданы в электронном виде. Данные документы систематизированы и оформлены в папки по уровням прохождения информации ( федеральный уровень и региональный уровень).Папки пополняются в течение года. Все нормативно-распорядительные документы рассматриваются в течение года на совещаниях различного уровня, так же индивидуально с конкретным педагогом.</w:t>
      </w:r>
      <w:r>
        <w:rPr>
          <w:b/>
          <w:bCs/>
        </w:rPr>
        <w:t> </w:t>
      </w:r>
      <w:r w:rsidR="00D258B2">
        <w:t xml:space="preserve"> </w:t>
      </w:r>
      <w:r>
        <w:lastRenderedPageBreak/>
        <w:t>Административные совещания, на которых изучаются нормативно-правовые документы различных уровней по организации и проведении ГИА.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Заседания МО учителей-предметников, где анализируются инструктивно-методические письма по итогам ГИА и различные изменения в ОГЭ и ЕГЭ по различным предметам в текущем году.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Обсуждение вопросов ГИА на педагогических советах.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Посещение и активное у</w:t>
      </w:r>
      <w:r w:rsidR="00D258B2">
        <w:t xml:space="preserve">частие педагогами </w:t>
      </w:r>
      <w:r>
        <w:t xml:space="preserve"> региональных и муниципальных семинаров, вебинаров, курсов по подготовке к ГИА.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При организации работы с родителями учеников, приоритетным направлением считаем информационное обеспечение их по проведению и процедуре ГИА. С этой целью проводятся родительские собрания и индивидуальные консультации.</w:t>
      </w:r>
    </w:p>
    <w:p w:rsidR="004F5DFE" w:rsidRDefault="004F5DFE" w:rsidP="00D258B2">
      <w:pPr>
        <w:pStyle w:val="a3"/>
        <w:spacing w:before="0" w:beforeAutospacing="0"/>
      </w:pPr>
      <w:r>
        <w:t>Организация информационной работы с учащимися проводится в различных формах:</w:t>
      </w:r>
      <w:r w:rsidR="00D258B2">
        <w:t xml:space="preserve">  </w:t>
      </w:r>
      <w:r>
        <w:t>инструктаж для учащихся;</w:t>
      </w:r>
      <w:r w:rsidR="00D258B2">
        <w:t xml:space="preserve"> </w:t>
      </w:r>
      <w:r>
        <w:t>собрание;</w:t>
      </w:r>
      <w:r w:rsidR="00D258B2">
        <w:t xml:space="preserve"> </w:t>
      </w:r>
      <w:r>
        <w:t>практикум по заполнению бланков;</w:t>
      </w:r>
      <w:r w:rsidR="00D258B2">
        <w:t xml:space="preserve"> </w:t>
      </w:r>
      <w:r>
        <w:t>практикум по оцениванию работ;</w:t>
      </w:r>
      <w:r w:rsidR="00D258B2">
        <w:t xml:space="preserve"> </w:t>
      </w:r>
      <w:r>
        <w:t>тренировочные экзамены;</w:t>
      </w:r>
      <w:r w:rsidR="00D258B2">
        <w:t xml:space="preserve"> </w:t>
      </w:r>
      <w:r>
        <w:t>просмотр видеороликов;</w:t>
      </w:r>
      <w:r w:rsidR="00D258B2">
        <w:t xml:space="preserve"> </w:t>
      </w:r>
      <w:r>
        <w:t>обзор интернет сайтов и правила работы на сайте 43edu.ru, сайт ФИПИ и т.д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Одновременное информационное поле и для педагогов и для родителей и</w:t>
      </w:r>
      <w:r w:rsidR="00D258B2">
        <w:t xml:space="preserve"> для учащихся-это информационный</w:t>
      </w:r>
      <w:r>
        <w:t xml:space="preserve"> ст</w:t>
      </w:r>
      <w:r w:rsidR="00D258B2">
        <w:t>енд</w:t>
      </w:r>
      <w:r>
        <w:t xml:space="preserve"> в коридоре школы. Учитывая, что мы живём в век использования информационных технологий, на школьном сайте представлен раздел по подготовке к ГИА, в котором размещены документы, регламентирующие процедуру проведения ГИА, а так же ссылки на основные сайты по ГИА федерального и регионального уровня.</w:t>
      </w:r>
    </w:p>
    <w:p w:rsidR="004F5DFE" w:rsidRDefault="008F543A" w:rsidP="004F5DFE">
      <w:pPr>
        <w:pStyle w:val="a3"/>
        <w:spacing w:before="0" w:beforeAutospacing="0" w:line="306" w:lineRule="atLeast"/>
      </w:pPr>
      <w:r>
        <w:t xml:space="preserve">Самым важным </w:t>
      </w:r>
      <w:r w:rsidR="004F5DFE">
        <w:t xml:space="preserve"> этап</w:t>
      </w:r>
      <w:r>
        <w:t xml:space="preserve">ом </w:t>
      </w:r>
      <w:r w:rsidR="004F5DFE">
        <w:t xml:space="preserve"> во всей системе подготовки к </w:t>
      </w:r>
      <w:r>
        <w:t>ГИА, является  работа</w:t>
      </w:r>
      <w:r w:rsidR="004F5DFE">
        <w:t xml:space="preserve"> учителей-предметников по подготовке учащихся к ГИА. Задача учителя – в условиях “обучения всех”, прежде всего, научить каждого на максимально возможном для него уровне. Дифференциация обучения позволяет обоснованно и эффективно вести работу с учащимися, выстраивать индивидуальные траектории их обучения и развития. В основе уровневой дифференциации лежат два основных принципа. </w:t>
      </w:r>
      <w:r w:rsidR="004F5DFE">
        <w:rPr>
          <w:b/>
          <w:bCs/>
        </w:rPr>
        <w:t>Первый</w:t>
      </w:r>
      <w:r w:rsidR="004F5DFE">
        <w:t> – это достижение </w:t>
      </w:r>
      <w:r w:rsidR="004F5DFE">
        <w:rPr>
          <w:b/>
          <w:bCs/>
        </w:rPr>
        <w:t>всеми учащимися уровня обязательной подготовки</w:t>
      </w:r>
      <w:r w:rsidR="004F5DFE">
        <w:t>, </w:t>
      </w:r>
      <w:r w:rsidR="004F5DFE">
        <w:rPr>
          <w:b/>
          <w:bCs/>
        </w:rPr>
        <w:t>второй</w:t>
      </w:r>
      <w:r w:rsidR="004F5DFE">
        <w:t> – создание условий для </w:t>
      </w:r>
      <w:r w:rsidR="004F5DFE">
        <w:rPr>
          <w:b/>
          <w:bCs/>
        </w:rPr>
        <w:t>усвоения материала на более высоких уровнях теми школьниками, которые проявляют интерес к знаниям и желание освоить больше</w:t>
      </w:r>
      <w:r w:rsidR="004F5DFE">
        <w:t>. Педагогика успеха, сотрудничества, где учитель выступает в роли организатора процесса.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Главной единицей этого этапа естественно является урок.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Особенности уроков в режиме подготовки к ОГЭ и ЕГЭ включают следующие моменты: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1. Проведение диагностических работ.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После проведения тренировочно-диагностических работ учителя-предметники проанализировав результаты учащихся, организуют разноуровневый подход повторения параллельно с изучением нового материала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lastRenderedPageBreak/>
        <w:t>2. На уроках хорошо прослеживается то, что работая со слабыми, учитель ставит основной целью отработать базовый уровень, с другими – отработать базовый и повышенный уровень, т.е. вся работа дифференцирована;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3. Постоянно на уроке говорится о том, что этот материал встретится на ОГЭ или ЕГЭ;</w:t>
      </w:r>
    </w:p>
    <w:p w:rsidR="008F543A" w:rsidRDefault="004F5DFE" w:rsidP="004F5DFE">
      <w:pPr>
        <w:pStyle w:val="a3"/>
        <w:spacing w:before="0" w:beforeAutospacing="0" w:line="306" w:lineRule="atLeast"/>
      </w:pPr>
      <w:r>
        <w:t xml:space="preserve">4.Наличие на уроках дополнительной литературы по подготовке к экзамену (при закреплении нового материала сразу может быть дано задание из сборника). 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5.Материалы ОГЭ и ЕГЭ включаются в контроль (самостоятельные и т.д.);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6.На уроках гуманитарного цикла педагоги учат учащихся эффективным способам запоминания большого объёма учебного материала. Переводу речевого текста в табличный и наоборот и т.д.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7. Просматривается развитие навыков самоанализа и самоконтроля.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Своя специфика прослеживается и при посещении уроков в старших классах, а именно: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1.Меняются формы проведения уроков (уроки-лекции, семинары, практикумы, имитационные игры и т.)</w:t>
      </w:r>
    </w:p>
    <w:p w:rsidR="004F5DFE" w:rsidRDefault="00145808" w:rsidP="004F5DFE">
      <w:pPr>
        <w:pStyle w:val="a3"/>
        <w:spacing w:before="0" w:beforeAutospacing="0" w:line="306" w:lineRule="atLeast"/>
      </w:pPr>
      <w:r>
        <w:t>2</w:t>
      </w:r>
      <w:r w:rsidR="004F5DFE">
        <w:t>. На практическом этапе учителя-предметники активно привлекают интернет-ресурсы для качественной и эффективной подготовки выпускников: видеоуроки, видеоролики, презентации, работа с источниками, особенно с правовыми, идет на официальных сайтах, таких как «Консультант плюс» и т. д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http://www.fipi.ru - открытый сегмент Федерального банка тестовых заданий по различным предметам;</w:t>
      </w:r>
    </w:p>
    <w:p w:rsidR="004F5DFE" w:rsidRDefault="004F5DFE" w:rsidP="004F5DFE">
      <w:pPr>
        <w:pStyle w:val="a3"/>
        <w:spacing w:before="0" w:beforeAutospacing="0" w:line="306" w:lineRule="atLeast"/>
      </w:pPr>
      <w:hyperlink r:id="rId6" w:history="1">
        <w:r>
          <w:rPr>
            <w:rStyle w:val="a4"/>
            <w:color w:val="3693D0"/>
            <w:u w:val="none"/>
          </w:rPr>
          <w:t>http://www.edu.ru/moodle/</w:t>
        </w:r>
      </w:hyperlink>
      <w:r>
        <w:t> - федеральный портал Российское образование;</w:t>
      </w:r>
    </w:p>
    <w:p w:rsidR="004F5DFE" w:rsidRDefault="004F5DFE" w:rsidP="004F5DFE">
      <w:pPr>
        <w:pStyle w:val="a3"/>
        <w:spacing w:before="0" w:beforeAutospacing="0" w:line="306" w:lineRule="atLeast"/>
      </w:pPr>
      <w:hyperlink r:id="rId7" w:history="1">
        <w:r>
          <w:rPr>
            <w:rStyle w:val="a4"/>
            <w:color w:val="3693D0"/>
            <w:u w:val="none"/>
          </w:rPr>
          <w:t>http://www.alleng.ru</w:t>
        </w:r>
      </w:hyperlink>
      <w:r>
        <w:t> - образовательные ресурсы интернета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При подготовке обучающихся к ЕГЭ и ОГЭ по всем предметам учителями нашей школы активно использовался открытый сегмент Федерального банка тестовых заданий, тренировочные работы по системе stadgrad.</w:t>
      </w:r>
    </w:p>
    <w:p w:rsidR="004F5DFE" w:rsidRDefault="00145808" w:rsidP="004F5DFE">
      <w:pPr>
        <w:pStyle w:val="a3"/>
        <w:spacing w:before="0" w:beforeAutospacing="0" w:line="306" w:lineRule="atLeast"/>
      </w:pPr>
      <w:r>
        <w:t>3</w:t>
      </w:r>
      <w:r w:rsidR="004F5DFE">
        <w:t>. Дифференцированно даётся домашнее задание, с учетом сдачи ЕГЭ и ОГЭ</w:t>
      </w:r>
      <w:r>
        <w:t>.</w:t>
      </w:r>
    </w:p>
    <w:p w:rsidR="004F5DFE" w:rsidRDefault="00145808" w:rsidP="00145808">
      <w:pPr>
        <w:pStyle w:val="a3"/>
        <w:spacing w:before="0" w:beforeAutospacing="0" w:line="306" w:lineRule="atLeast"/>
      </w:pPr>
      <w:r>
        <w:t>До  выпускников доводится Инструкция по проведению экзаменов в форме ОГЭ и ЕГЭ.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 xml:space="preserve">Формы и методы проведения пробных экзаменов максимально приближены к ГИА, насколько это возможно в рамках школы. 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 xml:space="preserve">Особое внимание в процессе подготовки мы уделяем мониторингу качества обученности по предметам, которые учащиеся будут сдавать в форме и по материалам ЕГЭ и ГИА. </w:t>
      </w:r>
      <w:r>
        <w:lastRenderedPageBreak/>
        <w:t>Система мероприятий по повышению качества подготовки учащихся к итоговой аттестации в форме ЕГЭ и ГИА включает следующие направления деятельности: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посещение администрацией уроков учителей-предметников, методическая помощь;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включение в планы работы деятельности школьных методических объединений вопросов, касающихся подготовки к ЕГЭ и ГИА,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индивидуальные консультации учителей-предметников для учащихся;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привлечение ресурсов Интернет для подготовки к ЕГЭ;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курсы по выбору и элективные курсы, расширяющих программу базового обучения;</w:t>
      </w:r>
    </w:p>
    <w:p w:rsidR="004F5DFE" w:rsidRDefault="004F5DFE" w:rsidP="004F5DFE">
      <w:pPr>
        <w:pStyle w:val="a3"/>
        <w:spacing w:before="0" w:beforeAutospacing="0" w:line="306" w:lineRule="atLeast"/>
      </w:pPr>
      <w:r>
        <w:t>психологическая поддержка учащихся со стороны классных руководителей и педагогов, консультирование, выработка индивидуальных стратегий подготовки к ЕГЭ и ГИА.</w:t>
      </w:r>
    </w:p>
    <w:p w:rsidR="00145808" w:rsidRDefault="004F5DFE" w:rsidP="004F5DFE">
      <w:pPr>
        <w:pStyle w:val="a3"/>
        <w:spacing w:before="0" w:beforeAutospacing="0" w:line="306" w:lineRule="atLeast"/>
      </w:pPr>
      <w:r>
        <w:t>Мониторинг качества должен б</w:t>
      </w:r>
      <w:r w:rsidR="00145808">
        <w:t xml:space="preserve">ыть системным и комплексным. </w:t>
      </w:r>
    </w:p>
    <w:p w:rsidR="00145808" w:rsidRDefault="00145808" w:rsidP="004F5DFE">
      <w:pPr>
        <w:pStyle w:val="a3"/>
        <w:spacing w:before="0" w:beforeAutospacing="0" w:line="306" w:lineRule="atLeast"/>
      </w:pPr>
      <w:r>
        <w:t>Администрация ГБОУ «СОШ №18 г. Малгобек» постоянно держит</w:t>
      </w:r>
      <w:r w:rsidR="004F5DFE">
        <w:t xml:space="preserve"> на контро</w:t>
      </w:r>
      <w:r>
        <w:t>ле следующие параметры:  текущие оценки</w:t>
      </w:r>
      <w:r w:rsidR="004F5DFE">
        <w:t xml:space="preserve"> по предметам, которые учащиеся будут с</w:t>
      </w:r>
      <w:r>
        <w:t xml:space="preserve">давать в форме ЕГЭ и ГИА, оценки  по контрольным работам, оценки </w:t>
      </w:r>
      <w:r w:rsidR="004F5DFE">
        <w:t xml:space="preserve"> по самостоятельным раб</w:t>
      </w:r>
      <w:r w:rsidR="00DE7A48">
        <w:t>отам, результаты пробных экзаменов.</w:t>
      </w:r>
    </w:p>
    <w:p w:rsidR="004F5DFE" w:rsidRDefault="00145808" w:rsidP="00DE7A48">
      <w:pPr>
        <w:pStyle w:val="a3"/>
        <w:spacing w:before="0" w:beforeAutospacing="0" w:line="306" w:lineRule="atLeast"/>
      </w:pPr>
      <w:r>
        <w:t xml:space="preserve"> Р</w:t>
      </w:r>
      <w:r w:rsidR="00DE7A48">
        <w:t xml:space="preserve">езультаты пробных экзаменов  выносятся </w:t>
      </w:r>
      <w:r w:rsidR="004F5DFE">
        <w:t xml:space="preserve"> на обсужден</w:t>
      </w:r>
      <w:r w:rsidR="00DE7A48">
        <w:t xml:space="preserve">ие учащихся, учителей и доводятся </w:t>
      </w:r>
      <w:r w:rsidR="004F5DFE">
        <w:t xml:space="preserve">до сведения родителей. Мониторинг обеспечивает возможность прогнозирования оценок на выпускном экзамене. </w:t>
      </w:r>
    </w:p>
    <w:p w:rsidR="00DE7A48" w:rsidRDefault="00DE7A48" w:rsidP="00DE7A48">
      <w:pPr>
        <w:pStyle w:val="a3"/>
        <w:spacing w:before="0" w:beforeAutospacing="0" w:line="306" w:lineRule="atLeast"/>
      </w:pPr>
      <w:r>
        <w:t>В целях психологической поддержки, с учащимися проводит работу психолог школы.</w:t>
      </w:r>
    </w:p>
    <w:p w:rsidR="00DE7A48" w:rsidRDefault="00DE7A48" w:rsidP="00DE7A48">
      <w:pPr>
        <w:pStyle w:val="a3"/>
        <w:spacing w:before="0" w:beforeAutospacing="0" w:line="306" w:lineRule="atLeast"/>
        <w:rPr>
          <w:b/>
          <w:bCs/>
        </w:rPr>
      </w:pPr>
      <w:r>
        <w:t xml:space="preserve">В целом,  в ГБОУ  «СОШ №18 г. Малгобек» проводится </w:t>
      </w:r>
      <w:r>
        <w:rPr>
          <w:b/>
          <w:bCs/>
        </w:rPr>
        <w:t xml:space="preserve"> </w:t>
      </w:r>
      <w:r w:rsidRPr="00DE7A48">
        <w:rPr>
          <w:bCs/>
        </w:rPr>
        <w:t>системная подготовка обучающихся к ОГЭ и ЕГЭ с целью повышения качества знаний обучающихся</w:t>
      </w:r>
      <w:r>
        <w:rPr>
          <w:b/>
          <w:bCs/>
        </w:rPr>
        <w:t>.</w:t>
      </w:r>
    </w:p>
    <w:p w:rsidR="00DE7A48" w:rsidRDefault="00DE7A48" w:rsidP="00DE7A48">
      <w:pPr>
        <w:pStyle w:val="a3"/>
        <w:spacing w:before="0" w:beforeAutospacing="0" w:line="306" w:lineRule="atLeast"/>
      </w:pPr>
    </w:p>
    <w:p w:rsidR="007577EE" w:rsidRDefault="007577EE"/>
    <w:sectPr w:rsidR="007577EE" w:rsidSect="0075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9FE" w:rsidRDefault="002F49FE" w:rsidP="008F543A">
      <w:pPr>
        <w:spacing w:after="0" w:line="240" w:lineRule="auto"/>
      </w:pPr>
      <w:r>
        <w:separator/>
      </w:r>
    </w:p>
  </w:endnote>
  <w:endnote w:type="continuationSeparator" w:id="0">
    <w:p w:rsidR="002F49FE" w:rsidRDefault="002F49FE" w:rsidP="008F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9FE" w:rsidRDefault="002F49FE" w:rsidP="008F543A">
      <w:pPr>
        <w:spacing w:after="0" w:line="240" w:lineRule="auto"/>
      </w:pPr>
      <w:r>
        <w:separator/>
      </w:r>
    </w:p>
  </w:footnote>
  <w:footnote w:type="continuationSeparator" w:id="0">
    <w:p w:rsidR="002F49FE" w:rsidRDefault="002F49FE" w:rsidP="008F5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DFE"/>
    <w:rsid w:val="00145808"/>
    <w:rsid w:val="002F49FE"/>
    <w:rsid w:val="004F5DFE"/>
    <w:rsid w:val="007577EE"/>
    <w:rsid w:val="008F543A"/>
    <w:rsid w:val="00AD04A8"/>
    <w:rsid w:val="00D258B2"/>
    <w:rsid w:val="00DE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5DF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F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543A"/>
  </w:style>
  <w:style w:type="paragraph" w:styleId="a7">
    <w:name w:val="footer"/>
    <w:basedOn w:val="a"/>
    <w:link w:val="a8"/>
    <w:uiPriority w:val="99"/>
    <w:semiHidden/>
    <w:unhideWhenUsed/>
    <w:rsid w:val="008F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5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il.rambler.ru/mail/redirect.cgi?url=http%3A%2F%2Fwww.alleng.ru%2Fedu%2Fhist6.htm;href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ambler.ru/mail/redirect.cgi?url=http%3A%2F%2Fwww.edu.ru%2Fmoodle%2F;href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2024-11-25T13:01:00Z</dcterms:created>
  <dcterms:modified xsi:type="dcterms:W3CDTF">2024-11-25T13:35:00Z</dcterms:modified>
</cp:coreProperties>
</file>